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6EB" w:rsidRPr="003D16EB" w:rsidRDefault="003D16EB">
      <w:pPr>
        <w:rPr>
          <w:rFonts w:ascii="標楷體" w:eastAsia="標楷體" w:hAnsi="標楷體"/>
          <w:sz w:val="28"/>
          <w:szCs w:val="28"/>
        </w:rPr>
      </w:pPr>
      <w:r w:rsidRPr="003D16EB">
        <w:rPr>
          <w:rFonts w:ascii="標楷體" w:eastAsia="標楷體" w:hAnsi="標楷體"/>
          <w:sz w:val="28"/>
          <w:szCs w:val="28"/>
        </w:rPr>
        <w:fldChar w:fldCharType="begin"/>
      </w:r>
      <w:r w:rsidRPr="003D16EB">
        <w:rPr>
          <w:rFonts w:ascii="標楷體" w:eastAsia="標楷體" w:hAnsi="標楷體"/>
          <w:sz w:val="28"/>
          <w:szCs w:val="28"/>
        </w:rPr>
        <w:instrText xml:space="preserve"> HYPERLINK "https://ga.ypu.edu.tw/" </w:instrText>
      </w:r>
      <w:r w:rsidRPr="003D16EB">
        <w:rPr>
          <w:rFonts w:ascii="標楷體" w:eastAsia="標楷體" w:hAnsi="標楷體"/>
          <w:sz w:val="28"/>
          <w:szCs w:val="28"/>
        </w:rPr>
        <w:fldChar w:fldCharType="separate"/>
      </w:r>
      <w:r w:rsidRPr="003D16EB">
        <w:rPr>
          <w:rFonts w:ascii="標楷體" w:eastAsia="標楷體" w:hAnsi="標楷體" w:cs="新細明體" w:hint="eastAsia"/>
          <w:bCs/>
          <w:color w:val="0000FF"/>
          <w:kern w:val="0"/>
          <w:sz w:val="28"/>
          <w:szCs w:val="28"/>
        </w:rPr>
        <w:t>交通指南</w:t>
      </w:r>
      <w:r w:rsidRPr="003D16EB">
        <w:rPr>
          <w:rFonts w:ascii="標楷體" w:eastAsia="標楷體" w:hAnsi="標楷體" w:cs="新細明體"/>
          <w:bCs/>
          <w:color w:val="0000FF"/>
          <w:kern w:val="0"/>
          <w:sz w:val="28"/>
          <w:szCs w:val="28"/>
        </w:rPr>
        <w:fldChar w:fldCharType="end"/>
      </w:r>
      <w:r w:rsidRPr="003D16EB">
        <w:rPr>
          <w:rFonts w:ascii="標楷體" w:eastAsia="標楷體" w:hAnsi="標楷體" w:cs="新細明體" w:hint="eastAsia"/>
          <w:bCs/>
          <w:color w:val="0000FF"/>
          <w:kern w:val="0"/>
          <w:sz w:val="28"/>
          <w:szCs w:val="28"/>
        </w:rPr>
        <w:t xml:space="preserve"> : </w:t>
      </w:r>
    </w:p>
    <w:p w:rsidR="00193E34" w:rsidRDefault="005A1DFF">
      <w:pPr>
        <w:rPr>
          <w:rFonts w:ascii="標楷體" w:eastAsia="標楷體" w:hAnsi="標楷體" w:cs="新細明體"/>
          <w:bCs/>
          <w:color w:val="0000FF"/>
          <w:kern w:val="0"/>
          <w:szCs w:val="24"/>
        </w:rPr>
      </w:pPr>
      <w:hyperlink r:id="rId7" w:history="1">
        <w:r w:rsidR="003D16EB" w:rsidRPr="0084084E">
          <w:rPr>
            <w:rStyle w:val="a3"/>
            <w:rFonts w:ascii="標楷體" w:eastAsia="標楷體" w:hAnsi="標楷體" w:cs="新細明體"/>
            <w:bCs/>
            <w:kern w:val="0"/>
            <w:szCs w:val="24"/>
          </w:rPr>
          <w:t>https://ga.ypu.edu.tw/p/426-1013-1.php?Lang=zh-tw</w:t>
        </w:r>
      </w:hyperlink>
    </w:p>
    <w:p w:rsidR="003D16EB" w:rsidRPr="003D16EB" w:rsidRDefault="003D16EB">
      <w:pPr>
        <w:rPr>
          <w:rFonts w:ascii="標楷體" w:eastAsia="標楷體" w:hAnsi="標楷體"/>
          <w:szCs w:val="24"/>
        </w:rPr>
      </w:pPr>
    </w:p>
    <w:p w:rsid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444444"/>
        </w:rPr>
      </w:pPr>
      <w:r w:rsidRPr="003D16EB">
        <w:rPr>
          <w:rFonts w:ascii="標楷體" w:eastAsia="標楷體" w:hAnsi="標楷體" w:hint="eastAsia"/>
          <w:color w:val="444444"/>
        </w:rPr>
        <w:t>【校址】30015 新竹市香山區元培街306號(距國道3號</w:t>
      </w:r>
      <w:r w:rsidRPr="003D16EB">
        <w:rPr>
          <w:rFonts w:ascii="標楷體" w:eastAsia="標楷體" w:hAnsi="標楷體" w:hint="eastAsia"/>
          <w:color w:val="0000FF"/>
          <w:u w:val="single"/>
        </w:rPr>
        <w:t>茄</w:t>
      </w:r>
      <w:proofErr w:type="gramStart"/>
      <w:r w:rsidRPr="003D16EB">
        <w:rPr>
          <w:rFonts w:ascii="標楷體" w:eastAsia="標楷體" w:hAnsi="標楷體" w:hint="eastAsia"/>
          <w:color w:val="0000FF"/>
          <w:u w:val="single"/>
        </w:rPr>
        <w:t>苳</w:t>
      </w:r>
      <w:proofErr w:type="gramEnd"/>
      <w:r w:rsidRPr="003D16EB">
        <w:rPr>
          <w:rFonts w:ascii="標楷體" w:eastAsia="標楷體" w:hAnsi="標楷體" w:hint="eastAsia"/>
          <w:color w:val="0000FF"/>
          <w:u w:val="single"/>
        </w:rPr>
        <w:t>交流道</w:t>
      </w:r>
      <w:r w:rsidRPr="003D16EB">
        <w:rPr>
          <w:rFonts w:ascii="標楷體" w:eastAsia="標楷體" w:hAnsi="標楷體" w:hint="eastAsia"/>
          <w:color w:val="444444"/>
        </w:rPr>
        <w:t>3公里)</w:t>
      </w:r>
    </w:p>
    <w:p w:rsid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444444"/>
        </w:rPr>
      </w:pPr>
      <w:r w:rsidRPr="003D16EB">
        <w:rPr>
          <w:rFonts w:ascii="標楷體" w:eastAsia="標楷體" w:hAnsi="標楷體" w:hint="eastAsia"/>
          <w:color w:val="444444"/>
        </w:rPr>
        <w:t>【總機】(03)538-1183</w:t>
      </w:r>
    </w:p>
    <w:p w:rsid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444444"/>
        </w:rPr>
      </w:pPr>
      <w:r w:rsidRPr="003D16EB">
        <w:rPr>
          <w:rFonts w:ascii="標楷體" w:eastAsia="標楷體" w:hAnsi="標楷體" w:hint="eastAsia"/>
          <w:color w:val="444444"/>
        </w:rPr>
        <w:t>【GPS】24.7777, 120.9407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b/>
          <w:color w:val="444444"/>
        </w:rPr>
      </w:pP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b/>
          <w:color w:val="A52A2A"/>
        </w:rPr>
      </w:pPr>
      <w:r w:rsidRPr="003D16EB">
        <w:rPr>
          <w:rFonts w:ascii="標楷體" w:eastAsia="標楷體" w:hAnsi="標楷體" w:hint="eastAsia"/>
          <w:b/>
          <w:color w:val="A52A2A"/>
        </w:rPr>
        <w:t>一、自行開車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444444"/>
        </w:rPr>
      </w:pPr>
      <w:r w:rsidRPr="003D16EB">
        <w:rPr>
          <w:rFonts w:ascii="標楷體" w:eastAsia="標楷體" w:hAnsi="標楷體" w:hint="eastAsia"/>
          <w:bCs/>
          <w:color w:val="444444"/>
        </w:rPr>
        <w:t xml:space="preserve"> (</w:t>
      </w:r>
      <w:proofErr w:type="gramStart"/>
      <w:r w:rsidRPr="003D16EB">
        <w:rPr>
          <w:rFonts w:ascii="標楷體" w:eastAsia="標楷體" w:hAnsi="標楷體" w:hint="eastAsia"/>
          <w:bCs/>
          <w:color w:val="444444"/>
        </w:rPr>
        <w:t>一</w:t>
      </w:r>
      <w:proofErr w:type="gramEnd"/>
      <w:r w:rsidRPr="003D16EB">
        <w:rPr>
          <w:rFonts w:ascii="標楷體" w:eastAsia="標楷體" w:hAnsi="標楷體" w:hint="eastAsia"/>
          <w:bCs/>
          <w:color w:val="444444"/>
        </w:rPr>
        <w:t>)國道三號(北二高)：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50" w:hanging="425"/>
        <w:rPr>
          <w:rFonts w:ascii="標楷體" w:eastAsia="標楷體" w:hAnsi="標楷體"/>
          <w:color w:val="444444"/>
        </w:rPr>
      </w:pP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1、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國道三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號103公里處下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茄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苳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(新竹)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交流道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，往新竹方向，直走茄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苳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景觀大道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，於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東香路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口等綠燈左轉，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順走到底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，接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元培街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至本校。</w:t>
      </w:r>
      <w:r w:rsidRPr="003D16EB">
        <w:rPr>
          <w:rStyle w:val="a4"/>
          <w:rFonts w:ascii="標楷體" w:eastAsia="標楷體" w:hAnsi="標楷體" w:hint="eastAsia"/>
          <w:b w:val="0"/>
          <w:color w:val="FF0000"/>
        </w:rPr>
        <w:t>(約8分)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50" w:hanging="425"/>
        <w:rPr>
          <w:rFonts w:ascii="標楷體" w:eastAsia="標楷體" w:hAnsi="標楷體"/>
          <w:color w:val="444444"/>
        </w:rPr>
      </w:pP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2、下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茄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苳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交流道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後，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另往香山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方向，跨越高速公路，右轉接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五福路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二段沿彎路走，右轉接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玄奘路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後，至紅綠燈路口左轉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元培街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至本校。</w:t>
      </w:r>
      <w:r w:rsidRPr="003D16EB">
        <w:rPr>
          <w:rStyle w:val="a4"/>
          <w:rFonts w:ascii="標楷體" w:eastAsia="標楷體" w:hAnsi="標楷體" w:hint="eastAsia"/>
          <w:b w:val="0"/>
          <w:color w:val="FF0000"/>
        </w:rPr>
        <w:t>(約12分)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444444"/>
        </w:rPr>
      </w:pPr>
      <w:r w:rsidRPr="003D16EB">
        <w:rPr>
          <w:rFonts w:ascii="標楷體" w:eastAsia="標楷體" w:hAnsi="標楷體" w:hint="eastAsia"/>
          <w:bCs/>
          <w:color w:val="444444"/>
        </w:rPr>
        <w:t>(二)國道一號(中山高)：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47" w:hanging="425"/>
        <w:rPr>
          <w:rFonts w:ascii="標楷體" w:eastAsia="標楷體" w:hAnsi="標楷體"/>
          <w:color w:val="444444"/>
        </w:rPr>
      </w:pP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1、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國道一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號南下99公里或北上100公里處，轉接南下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國道三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號(竹南/台中方向)，至103公里處下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茄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苳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(新竹)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交流道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，往新竹方向，直走茄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苳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景觀大道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，於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東香路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口等綠燈左轉，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順走到底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，接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元培街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至本校。</w:t>
      </w:r>
      <w:r w:rsidRPr="003D16EB">
        <w:rPr>
          <w:rStyle w:val="a4"/>
          <w:rFonts w:ascii="標楷體" w:eastAsia="標楷體" w:hAnsi="標楷體" w:hint="eastAsia"/>
          <w:b w:val="0"/>
          <w:color w:val="FF0000"/>
        </w:rPr>
        <w:t>(約8分)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47" w:hanging="425"/>
        <w:rPr>
          <w:rStyle w:val="a4"/>
          <w:rFonts w:ascii="標楷體" w:eastAsia="標楷體" w:hAnsi="標楷體"/>
          <w:b w:val="0"/>
          <w:color w:val="FF0000"/>
        </w:rPr>
      </w:pP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2、下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新竹交流道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往新竹市區方向，經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光復路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上東大高架橋，下橋至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經國路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左轉，到底右轉接中華路後，在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中華路四段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十字路口可見校名標示牌，左轉進</w:t>
      </w:r>
      <w:r w:rsidRPr="003D16EB">
        <w:rPr>
          <w:rStyle w:val="a4"/>
          <w:rFonts w:ascii="標楷體" w:eastAsia="標楷體" w:hAnsi="標楷體" w:hint="eastAsia"/>
          <w:b w:val="0"/>
          <w:color w:val="0000CC"/>
          <w:u w:val="single"/>
        </w:rPr>
        <w:t>元培街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，1.7公里至本校。</w:t>
      </w:r>
      <w:r w:rsidRPr="003D16EB">
        <w:rPr>
          <w:rStyle w:val="a4"/>
          <w:rFonts w:ascii="標楷體" w:eastAsia="標楷體" w:hAnsi="標楷體" w:hint="eastAsia"/>
          <w:b w:val="0"/>
          <w:color w:val="FF0000"/>
        </w:rPr>
        <w:t>(約30分)</w:t>
      </w:r>
    </w:p>
    <w:p w:rsid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47" w:hanging="425"/>
        <w:rPr>
          <w:rFonts w:ascii="標楷體" w:eastAsia="標楷體" w:hAnsi="標楷體"/>
          <w:color w:val="444444"/>
        </w:rPr>
      </w:pPr>
    </w:p>
    <w:p w:rsidR="004664DC" w:rsidRDefault="004664DC" w:rsidP="003D16EB">
      <w:pPr>
        <w:pStyle w:val="Web"/>
        <w:shd w:val="clear" w:color="auto" w:fill="FFFFFF"/>
        <w:spacing w:before="0" w:beforeAutospacing="0" w:after="0" w:afterAutospacing="0"/>
        <w:ind w:left="847" w:hanging="425"/>
        <w:rPr>
          <w:rFonts w:ascii="標楷體" w:eastAsia="標楷體" w:hAnsi="標楷體"/>
          <w:color w:val="444444"/>
        </w:rPr>
      </w:pPr>
    </w:p>
    <w:p w:rsidR="004664DC" w:rsidRPr="003D16EB" w:rsidRDefault="004664DC" w:rsidP="003D16EB">
      <w:pPr>
        <w:pStyle w:val="Web"/>
        <w:shd w:val="clear" w:color="auto" w:fill="FFFFFF"/>
        <w:spacing w:before="0" w:beforeAutospacing="0" w:after="0" w:afterAutospacing="0"/>
        <w:ind w:left="847" w:hanging="425"/>
        <w:rPr>
          <w:rFonts w:ascii="標楷體" w:eastAsia="標楷體" w:hAnsi="標楷體"/>
          <w:color w:val="444444"/>
        </w:rPr>
      </w:pP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b/>
          <w:color w:val="444444"/>
        </w:rPr>
      </w:pPr>
      <w:r w:rsidRPr="003D16EB">
        <w:rPr>
          <w:rFonts w:ascii="標楷體" w:eastAsia="標楷體" w:hAnsi="標楷體" w:hint="eastAsia"/>
          <w:b/>
          <w:color w:val="A52A2A"/>
        </w:rPr>
        <w:t>二、台鐵新竹火車站、三姓橋火車站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，</w:t>
      </w:r>
      <w:r w:rsidRPr="003D16EB">
        <w:rPr>
          <w:rFonts w:ascii="標楷體" w:eastAsia="標楷體" w:hAnsi="標楷體" w:hint="eastAsia"/>
          <w:b/>
          <w:color w:val="A52A2A"/>
        </w:rPr>
        <w:t>再轉苗栗客運、新竹客運或免費電動公車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50" w:hanging="425"/>
        <w:rPr>
          <w:rFonts w:ascii="標楷體" w:eastAsia="標楷體" w:hAnsi="標楷體"/>
          <w:color w:val="444444"/>
        </w:rPr>
      </w:pP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(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一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)三姓橋火車站：搭乘火車至三姓橋火車站，出站後即有23路公車及77路公車轉搭至元培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醫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大。</w:t>
      </w:r>
      <w:hyperlink r:id="rId8" w:history="1">
        <w:r w:rsidRPr="003D16EB">
          <w:rPr>
            <w:rStyle w:val="a3"/>
            <w:rFonts w:ascii="標楷體" w:eastAsia="標楷體" w:hAnsi="標楷體" w:hint="eastAsia"/>
            <w:bCs/>
            <w:color w:val="555555"/>
            <w:u w:val="none"/>
          </w:rPr>
          <w:t>火車站時刻表(</w:t>
        </w:r>
        <w:proofErr w:type="gramStart"/>
        <w:r w:rsidRPr="003D16EB">
          <w:rPr>
            <w:rStyle w:val="a3"/>
            <w:rFonts w:ascii="標楷體" w:eastAsia="標楷體" w:hAnsi="標楷體" w:hint="eastAsia"/>
            <w:bCs/>
            <w:color w:val="555555"/>
            <w:u w:val="none"/>
          </w:rPr>
          <w:t>請點入</w:t>
        </w:r>
        <w:proofErr w:type="gramEnd"/>
        <w:r w:rsidRPr="003D16EB">
          <w:rPr>
            <w:rStyle w:val="a3"/>
            <w:rFonts w:ascii="標楷體" w:eastAsia="標楷體" w:hAnsi="標楷體" w:hint="eastAsia"/>
            <w:bCs/>
            <w:color w:val="555555"/>
            <w:u w:val="none"/>
          </w:rPr>
          <w:t>查詢)</w:t>
        </w:r>
      </w:hyperlink>
      <w:r w:rsidRPr="003D16EB">
        <w:rPr>
          <w:rStyle w:val="a4"/>
          <w:rFonts w:ascii="標楷體" w:eastAsia="標楷體" w:hAnsi="標楷體" w:hint="eastAsia"/>
          <w:b w:val="0"/>
          <w:color w:val="0000FF"/>
        </w:rPr>
        <w:t> </w:t>
      </w:r>
      <w:hyperlink r:id="rId9" w:history="1">
        <w:r w:rsidRPr="003D16EB">
          <w:rPr>
            <w:rStyle w:val="a3"/>
            <w:rFonts w:ascii="標楷體" w:eastAsia="標楷體" w:hAnsi="標楷體" w:hint="eastAsia"/>
            <w:bCs/>
            <w:color w:val="555555"/>
            <w:u w:val="none"/>
          </w:rPr>
          <w:t>三性橋火車時刻表圖檔</w:t>
        </w:r>
      </w:hyperlink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50" w:hanging="425"/>
        <w:rPr>
          <w:rFonts w:ascii="標楷體" w:eastAsia="標楷體" w:hAnsi="標楷體"/>
          <w:color w:val="444444"/>
        </w:rPr>
      </w:pP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(二)739(綠線)客運：至新竹火車站對面廣場(中正路上)，搭乘新竹市區公車739綠線(原苗栗客運)(</w:t>
      </w:r>
      <w:proofErr w:type="gramStart"/>
      <w:r w:rsidRPr="003D16EB">
        <w:rPr>
          <w:rStyle w:val="a4"/>
          <w:rFonts w:ascii="標楷體" w:eastAsia="標楷體" w:hAnsi="標楷體" w:hint="eastAsia"/>
          <w:b w:val="0"/>
          <w:color w:val="FF0000"/>
        </w:rPr>
        <w:t>往元培線</w:t>
      </w:r>
      <w:proofErr w:type="gramEnd"/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)。</w:t>
      </w:r>
    </w:p>
    <w:p w:rsidR="003D16EB" w:rsidRDefault="003D16EB" w:rsidP="004664DC">
      <w:pPr>
        <w:pStyle w:val="Web"/>
        <w:shd w:val="clear" w:color="auto" w:fill="FFFFFF"/>
        <w:spacing w:before="0" w:beforeAutospacing="0" w:after="0" w:afterAutospacing="0"/>
        <w:ind w:left="850" w:hanging="425"/>
        <w:rPr>
          <w:rFonts w:ascii="標楷體" w:eastAsia="標楷體" w:hAnsi="標楷體"/>
          <w:color w:val="444444"/>
        </w:rPr>
      </w:pP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(三)新竹客運(藍線)：至新竹火車站旁新竹客運總站(中華路二段471號)，搭乘新竹客運23公車。</w:t>
      </w:r>
    </w:p>
    <w:p w:rsid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50" w:hanging="425"/>
        <w:rPr>
          <w:rFonts w:ascii="標楷體" w:eastAsia="標楷體" w:hAnsi="標楷體"/>
          <w:color w:val="444444"/>
        </w:rPr>
      </w:pPr>
    </w:p>
    <w:p w:rsid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50" w:hanging="425"/>
        <w:rPr>
          <w:rFonts w:ascii="標楷體" w:eastAsia="標楷體" w:hAnsi="標楷體"/>
          <w:color w:val="444444"/>
        </w:rPr>
      </w:pP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850" w:hanging="425"/>
        <w:rPr>
          <w:rFonts w:ascii="標楷體" w:eastAsia="標楷體" w:hAnsi="標楷體"/>
          <w:color w:val="444444"/>
        </w:rPr>
      </w:pP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b/>
          <w:color w:val="444444"/>
        </w:rPr>
      </w:pPr>
      <w:r w:rsidRPr="003D16EB">
        <w:rPr>
          <w:rFonts w:ascii="標楷體" w:eastAsia="標楷體" w:hAnsi="標楷體" w:hint="eastAsia"/>
          <w:b/>
          <w:color w:val="A52A2A"/>
        </w:rPr>
        <w:lastRenderedPageBreak/>
        <w:t>三、國道客運直達本校</w:t>
      </w:r>
    </w:p>
    <w:p w:rsidR="003D16EB" w:rsidRPr="00F42477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bCs/>
          <w:color w:val="444444"/>
        </w:rPr>
      </w:pPr>
      <w:r w:rsidRPr="003D16EB">
        <w:rPr>
          <w:rFonts w:ascii="標楷體" w:eastAsia="標楷體" w:hAnsi="標楷體" w:hint="eastAsia"/>
          <w:color w:val="444444"/>
        </w:rPr>
        <w:t xml:space="preserve">    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(一)國光客運：有</w:t>
      </w:r>
      <w:r w:rsidRPr="003D16EB">
        <w:rPr>
          <w:rStyle w:val="a4"/>
          <w:rFonts w:ascii="標楷體" w:eastAsia="標楷體" w:hAnsi="標楷體" w:hint="eastAsia"/>
          <w:b w:val="0"/>
          <w:color w:val="000000"/>
          <w:u w:val="single"/>
        </w:rPr>
        <w:t>元培</w:t>
      </w:r>
      <w:r w:rsidRPr="003D16EB">
        <w:rPr>
          <w:rStyle w:val="a4"/>
          <w:rFonts w:ascii="標楷體" w:eastAsia="標楷體" w:hAnsi="標楷體" w:cs="Times New Roman"/>
          <w:b w:val="0"/>
          <w:color w:val="000000"/>
          <w:u w:val="single"/>
        </w:rPr>
        <w:t>-</w:t>
      </w:r>
      <w:r w:rsidRPr="003D16EB">
        <w:rPr>
          <w:rStyle w:val="a4"/>
          <w:rFonts w:ascii="標楷體" w:eastAsia="標楷體" w:hAnsi="標楷體" w:hint="eastAsia"/>
          <w:b w:val="0"/>
          <w:color w:val="000000"/>
          <w:u w:val="single"/>
        </w:rPr>
        <w:t>台北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、</w:t>
      </w:r>
      <w:r w:rsidRPr="003D16EB">
        <w:rPr>
          <w:rStyle w:val="a4"/>
          <w:rFonts w:ascii="標楷體" w:eastAsia="標楷體" w:hAnsi="標楷體" w:hint="eastAsia"/>
          <w:b w:val="0"/>
          <w:color w:val="000000"/>
          <w:u w:val="single"/>
        </w:rPr>
        <w:t>元培</w:t>
      </w:r>
      <w:r w:rsidRPr="003D16EB">
        <w:rPr>
          <w:rStyle w:val="a4"/>
          <w:rFonts w:ascii="標楷體" w:eastAsia="標楷體" w:hAnsi="標楷體" w:cs="Times New Roman"/>
          <w:b w:val="0"/>
          <w:color w:val="000000"/>
          <w:u w:val="single"/>
        </w:rPr>
        <w:t>-</w:t>
      </w:r>
      <w:r w:rsidRPr="003D16EB">
        <w:rPr>
          <w:rStyle w:val="a4"/>
          <w:rFonts w:ascii="標楷體" w:eastAsia="標楷體" w:hAnsi="標楷體" w:hint="eastAsia"/>
          <w:b w:val="0"/>
          <w:color w:val="000000"/>
          <w:u w:val="single"/>
        </w:rPr>
        <w:t>台中</w:t>
      </w:r>
      <w:r w:rsidRPr="003D16EB">
        <w:rPr>
          <w:rStyle w:val="a4"/>
          <w:rFonts w:ascii="標楷體" w:eastAsia="標楷體" w:hAnsi="標楷體" w:hint="eastAsia"/>
          <w:b w:val="0"/>
          <w:color w:val="444444"/>
        </w:rPr>
        <w:t>等路線 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。</w:t>
      </w:r>
    </w:p>
    <w:p w:rsidR="003D16EB" w:rsidRDefault="003D16EB" w:rsidP="003D16EB">
      <w:pPr>
        <w:pStyle w:val="Web"/>
        <w:shd w:val="clear" w:color="auto" w:fill="FFFFFF"/>
        <w:spacing w:before="0" w:beforeAutospacing="0" w:after="150" w:afterAutospacing="0"/>
        <w:ind w:firstLine="480"/>
        <w:rPr>
          <w:rStyle w:val="a4"/>
          <w:rFonts w:ascii="標楷體" w:eastAsia="標楷體" w:hAnsi="標楷體"/>
          <w:b w:val="0"/>
          <w:color w:val="000000"/>
        </w:rPr>
      </w:pP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(二)豪泰客運：有</w:t>
      </w:r>
      <w:r w:rsidRPr="003D16EB">
        <w:rPr>
          <w:rStyle w:val="a4"/>
          <w:rFonts w:ascii="標楷體" w:eastAsia="標楷體" w:hAnsi="標楷體" w:hint="eastAsia"/>
          <w:b w:val="0"/>
          <w:color w:val="000000"/>
          <w:u w:val="single"/>
        </w:rPr>
        <w:t>元培-台北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路線。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150" w:afterAutospacing="0"/>
        <w:ind w:firstLine="480"/>
        <w:rPr>
          <w:rFonts w:ascii="標楷體" w:eastAsia="標楷體" w:hAnsi="標楷體"/>
          <w:color w:val="444444"/>
        </w:rPr>
      </w:pP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b/>
          <w:color w:val="444444"/>
        </w:rPr>
      </w:pPr>
      <w:r w:rsidRPr="003D16EB">
        <w:rPr>
          <w:rFonts w:ascii="標楷體" w:eastAsia="標楷體" w:hAnsi="標楷體" w:hint="eastAsia"/>
          <w:b/>
          <w:color w:val="A52A2A"/>
        </w:rPr>
        <w:t>四、高鐵新竹站</w:t>
      </w:r>
    </w:p>
    <w:p w:rsidR="003D16EB" w:rsidRPr="003D16EB" w:rsidRDefault="003D16EB" w:rsidP="003D16EB">
      <w:pPr>
        <w:pStyle w:val="Web"/>
        <w:shd w:val="clear" w:color="auto" w:fill="FFFFFF"/>
        <w:spacing w:before="0" w:beforeAutospacing="0" w:after="0" w:afterAutospacing="0"/>
        <w:ind w:left="450" w:hanging="25"/>
        <w:rPr>
          <w:rFonts w:ascii="標楷體" w:eastAsia="標楷體" w:hAnsi="標楷體"/>
          <w:color w:val="444444"/>
        </w:rPr>
      </w:pP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由二樓可直通台鐵六家站，搭</w:t>
      </w:r>
      <w:r w:rsidRPr="003D16EB">
        <w:rPr>
          <w:rStyle w:val="a4"/>
          <w:rFonts w:ascii="標楷體" w:eastAsia="標楷體" w:hAnsi="標楷體" w:hint="eastAsia"/>
          <w:b w:val="0"/>
          <w:color w:val="000000"/>
          <w:u w:val="single"/>
        </w:rPr>
        <w:t>區間車</w:t>
      </w:r>
      <w:r w:rsidRPr="003D16EB">
        <w:rPr>
          <w:rStyle w:val="a4"/>
          <w:rFonts w:ascii="標楷體" w:eastAsia="標楷體" w:hAnsi="標楷體" w:hint="eastAsia"/>
          <w:b w:val="0"/>
          <w:color w:val="000000"/>
        </w:rPr>
        <w:t>約20分至新竹火車站，再轉苗栗客運、新竹客運至本校。</w:t>
      </w:r>
    </w:p>
    <w:p w:rsidR="003D16EB" w:rsidRPr="003D16EB" w:rsidRDefault="003D16EB">
      <w:pPr>
        <w:rPr>
          <w:rFonts w:ascii="標楷體" w:eastAsia="標楷體" w:hAnsi="標楷體"/>
          <w:szCs w:val="24"/>
        </w:rPr>
      </w:pPr>
    </w:p>
    <w:sectPr w:rsidR="003D16EB" w:rsidRPr="003D16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FF" w:rsidRDefault="005A1DFF" w:rsidP="00AA52DC">
      <w:r>
        <w:separator/>
      </w:r>
    </w:p>
  </w:endnote>
  <w:endnote w:type="continuationSeparator" w:id="0">
    <w:p w:rsidR="005A1DFF" w:rsidRDefault="005A1DFF" w:rsidP="00AA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FF" w:rsidRDefault="005A1DFF" w:rsidP="00AA52DC">
      <w:r>
        <w:separator/>
      </w:r>
    </w:p>
  </w:footnote>
  <w:footnote w:type="continuationSeparator" w:id="0">
    <w:p w:rsidR="005A1DFF" w:rsidRDefault="005A1DFF" w:rsidP="00AA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EB"/>
    <w:rsid w:val="00193E34"/>
    <w:rsid w:val="002A3BA2"/>
    <w:rsid w:val="003D16EB"/>
    <w:rsid w:val="004664DC"/>
    <w:rsid w:val="005A1DFF"/>
    <w:rsid w:val="00A76B0A"/>
    <w:rsid w:val="00AA52DC"/>
    <w:rsid w:val="00AA7D42"/>
    <w:rsid w:val="00F35A8C"/>
    <w:rsid w:val="00F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16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D16EB"/>
    <w:rPr>
      <w:color w:val="0000FF"/>
      <w:u w:val="single"/>
    </w:rPr>
  </w:style>
  <w:style w:type="character" w:styleId="a4">
    <w:name w:val="Strong"/>
    <w:basedOn w:val="a0"/>
    <w:uiPriority w:val="22"/>
    <w:qFormat/>
    <w:rsid w:val="003D16EB"/>
    <w:rPr>
      <w:b/>
      <w:bCs/>
    </w:rPr>
  </w:style>
  <w:style w:type="paragraph" w:styleId="a5">
    <w:name w:val="header"/>
    <w:basedOn w:val="a"/>
    <w:link w:val="a6"/>
    <w:uiPriority w:val="99"/>
    <w:unhideWhenUsed/>
    <w:rsid w:val="00AA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2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2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16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D16EB"/>
    <w:rPr>
      <w:color w:val="0000FF"/>
      <w:u w:val="single"/>
    </w:rPr>
  </w:style>
  <w:style w:type="character" w:styleId="a4">
    <w:name w:val="Strong"/>
    <w:basedOn w:val="a0"/>
    <w:uiPriority w:val="22"/>
    <w:qFormat/>
    <w:rsid w:val="003D16EB"/>
    <w:rPr>
      <w:b/>
      <w:bCs/>
    </w:rPr>
  </w:style>
  <w:style w:type="paragraph" w:styleId="a5">
    <w:name w:val="header"/>
    <w:basedOn w:val="a"/>
    <w:link w:val="a6"/>
    <w:uiPriority w:val="99"/>
    <w:unhideWhenUsed/>
    <w:rsid w:val="00AA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2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traffic.tra.gov.tw/twrail/TW_Quick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.ypu.edu.tw/p/426-1013-1.php?Lang=zh-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1.ypu.edu.tw/var/file/13/1013/img/1838/194195394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Ohsie</dc:creator>
  <cp:lastModifiedBy>Ohsie</cp:lastModifiedBy>
  <cp:revision>2</cp:revision>
  <dcterms:created xsi:type="dcterms:W3CDTF">2019-09-24T07:22:00Z</dcterms:created>
  <dcterms:modified xsi:type="dcterms:W3CDTF">2019-09-24T07:22:00Z</dcterms:modified>
</cp:coreProperties>
</file>